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CFB8B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14:paraId="650AE3A1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6DCB730C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1099237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573B0F63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0FCA26C7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593E63A7" w14:textId="315CC7B3"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D19">
        <w:rPr>
          <w:sz w:val="28"/>
          <w:szCs w:val="28"/>
        </w:rPr>
        <w:t xml:space="preserve">15.04.2021 </w:t>
      </w:r>
      <w:r w:rsidR="00925033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D77D19">
        <w:rPr>
          <w:sz w:val="28"/>
          <w:szCs w:val="28"/>
        </w:rPr>
        <w:t>186-П</w:t>
      </w:r>
      <w:bookmarkStart w:id="0" w:name="_GoBack"/>
      <w:bookmarkEnd w:id="0"/>
    </w:p>
    <w:p w14:paraId="4981E2D2" w14:textId="1520E70F" w:rsidR="00746BB9" w:rsidRDefault="00C034E3" w:rsidP="00746BB9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746BB9" w:rsidRPr="00746BB9">
        <w:rPr>
          <w:b/>
          <w:sz w:val="28"/>
          <w:szCs w:val="28"/>
        </w:rPr>
        <w:t>предоставлени</w:t>
      </w:r>
      <w:r w:rsidR="00746BB9">
        <w:rPr>
          <w:b/>
          <w:sz w:val="28"/>
          <w:szCs w:val="28"/>
        </w:rPr>
        <w:t>я</w:t>
      </w:r>
      <w:r w:rsidR="00746BB9" w:rsidRPr="00746BB9">
        <w:rPr>
          <w:b/>
          <w:sz w:val="28"/>
          <w:szCs w:val="28"/>
        </w:rPr>
        <w:t xml:space="preserve"> в 202</w:t>
      </w:r>
      <w:r w:rsidR="00B0529C">
        <w:rPr>
          <w:b/>
          <w:sz w:val="28"/>
          <w:szCs w:val="28"/>
        </w:rPr>
        <w:t>1</w:t>
      </w:r>
      <w:r w:rsidR="00746BB9" w:rsidRPr="00746BB9">
        <w:rPr>
          <w:b/>
          <w:sz w:val="28"/>
          <w:szCs w:val="28"/>
        </w:rPr>
        <w:t xml:space="preserve">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</w:t>
      </w:r>
      <w:r w:rsidR="00D35132">
        <w:rPr>
          <w:b/>
          <w:sz w:val="28"/>
          <w:szCs w:val="28"/>
        </w:rPr>
        <w:t>ой</w:t>
      </w:r>
      <w:r w:rsidR="00746BB9" w:rsidRPr="00746BB9">
        <w:rPr>
          <w:b/>
          <w:sz w:val="28"/>
          <w:szCs w:val="28"/>
        </w:rPr>
        <w:t xml:space="preserve"> программ</w:t>
      </w:r>
      <w:r w:rsidR="00D35132">
        <w:rPr>
          <w:b/>
          <w:sz w:val="28"/>
          <w:szCs w:val="28"/>
        </w:rPr>
        <w:t>ы</w:t>
      </w:r>
      <w:r w:rsidR="00746BB9" w:rsidRPr="00746BB9">
        <w:rPr>
          <w:b/>
          <w:sz w:val="28"/>
          <w:szCs w:val="28"/>
        </w:rPr>
        <w:t xml:space="preserve"> обязательного медицинского страхования</w:t>
      </w:r>
    </w:p>
    <w:p w14:paraId="603D4FC1" w14:textId="3BC9CA6F" w:rsidR="00DB7871" w:rsidRDefault="004A1FC0" w:rsidP="003366F7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proofErr w:type="gramStart"/>
      <w:r>
        <w:rPr>
          <w:rFonts w:eastAsia="Calibri"/>
          <w:sz w:val="28"/>
          <w:szCs w:val="28"/>
        </w:rPr>
        <w:t xml:space="preserve">Порядок </w:t>
      </w:r>
      <w:r w:rsidR="00DD2097" w:rsidRPr="00473A7C">
        <w:rPr>
          <w:rFonts w:eastAsia="Calibri"/>
          <w:sz w:val="28"/>
          <w:szCs w:val="28"/>
        </w:rPr>
        <w:t>предоставлени</w:t>
      </w:r>
      <w:r w:rsidR="00FB5D84">
        <w:rPr>
          <w:rFonts w:eastAsia="Calibri"/>
          <w:sz w:val="28"/>
          <w:szCs w:val="28"/>
        </w:rPr>
        <w:t>я</w:t>
      </w:r>
      <w:r w:rsidR="00DD2097">
        <w:rPr>
          <w:rFonts w:eastAsia="Calibri"/>
          <w:sz w:val="28"/>
          <w:szCs w:val="28"/>
        </w:rPr>
        <w:t xml:space="preserve"> в 202</w:t>
      </w:r>
      <w:r w:rsidR="00B0529C">
        <w:rPr>
          <w:rFonts w:eastAsia="Calibri"/>
          <w:sz w:val="28"/>
          <w:szCs w:val="28"/>
        </w:rPr>
        <w:t>1</w:t>
      </w:r>
      <w:r w:rsidR="00DD2097">
        <w:rPr>
          <w:rFonts w:eastAsia="Calibri"/>
          <w:sz w:val="28"/>
          <w:szCs w:val="28"/>
        </w:rPr>
        <w:t xml:space="preserve"> году</w:t>
      </w:r>
      <w:r w:rsidR="00DD2097" w:rsidRPr="00473A7C">
        <w:rPr>
          <w:rFonts w:eastAsia="Calibri"/>
          <w:sz w:val="28"/>
          <w:szCs w:val="28"/>
        </w:rPr>
        <w:t xml:space="preserve"> </w:t>
      </w:r>
      <w:r w:rsidR="000C22CD" w:rsidRPr="000C22CD">
        <w:rPr>
          <w:rFonts w:eastAsia="Calibri"/>
          <w:sz w:val="28"/>
          <w:szCs w:val="28"/>
        </w:rPr>
        <w:t>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</w:t>
      </w:r>
      <w:r w:rsidR="00D35132">
        <w:rPr>
          <w:rFonts w:eastAsia="Calibri"/>
          <w:sz w:val="28"/>
          <w:szCs w:val="28"/>
        </w:rPr>
        <w:t>ой</w:t>
      </w:r>
      <w:r w:rsidR="000C22CD" w:rsidRPr="000C22CD">
        <w:rPr>
          <w:rFonts w:eastAsia="Calibri"/>
          <w:sz w:val="28"/>
          <w:szCs w:val="28"/>
        </w:rPr>
        <w:t xml:space="preserve"> программ</w:t>
      </w:r>
      <w:r w:rsidR="00D35132">
        <w:rPr>
          <w:rFonts w:eastAsia="Calibri"/>
          <w:sz w:val="28"/>
          <w:szCs w:val="28"/>
        </w:rPr>
        <w:t>ы</w:t>
      </w:r>
      <w:r w:rsidR="000C22CD" w:rsidRPr="000C22CD">
        <w:rPr>
          <w:rFonts w:eastAsia="Calibri"/>
          <w:sz w:val="28"/>
          <w:szCs w:val="28"/>
        </w:rPr>
        <w:t xml:space="preserve"> обязательного медицинского страхования</w:t>
      </w:r>
      <w:r w:rsidR="000C22CD">
        <w:rPr>
          <w:rFonts w:eastAsia="Calibri"/>
          <w:sz w:val="28"/>
          <w:szCs w:val="28"/>
        </w:rPr>
        <w:t xml:space="preserve">  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817517">
        <w:rPr>
          <w:rFonts w:eastAsia="Calibri"/>
          <w:sz w:val="28"/>
          <w:szCs w:val="28"/>
        </w:rPr>
        <w:t xml:space="preserve">правила </w:t>
      </w:r>
      <w:r w:rsidR="00A5615B">
        <w:rPr>
          <w:rFonts w:eastAsia="Calibri"/>
          <w:sz w:val="28"/>
          <w:szCs w:val="28"/>
        </w:rPr>
        <w:t>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>в 202</w:t>
      </w:r>
      <w:r w:rsidR="0082493B">
        <w:rPr>
          <w:rFonts w:eastAsia="Calibri"/>
          <w:sz w:val="28"/>
          <w:szCs w:val="28"/>
        </w:rPr>
        <w:t>1</w:t>
      </w:r>
      <w:r w:rsidR="00754D7A">
        <w:rPr>
          <w:rFonts w:eastAsia="Calibri"/>
          <w:sz w:val="28"/>
          <w:szCs w:val="28"/>
        </w:rPr>
        <w:t xml:space="preserve"> году </w:t>
      </w:r>
      <w:r w:rsidR="000C22CD" w:rsidRPr="000C22CD">
        <w:rPr>
          <w:rFonts w:eastAsia="Calibri"/>
          <w:sz w:val="28"/>
          <w:szCs w:val="28"/>
        </w:rPr>
        <w:t>иных межбюджетных трансфертов бюджету Кировского областного территориального</w:t>
      </w:r>
      <w:proofErr w:type="gramEnd"/>
      <w:r w:rsidR="000C22CD" w:rsidRPr="000C22CD">
        <w:rPr>
          <w:rFonts w:eastAsia="Calibri"/>
          <w:sz w:val="28"/>
          <w:szCs w:val="28"/>
        </w:rPr>
        <w:t xml:space="preserve">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 w:rsidR="00DB7871">
        <w:rPr>
          <w:rFonts w:eastAsia="Calibri"/>
          <w:sz w:val="28"/>
          <w:szCs w:val="28"/>
        </w:rPr>
        <w:t xml:space="preserve"> </w:t>
      </w:r>
      <w:r w:rsidR="000C22CD" w:rsidRPr="000C22CD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FB5D84">
        <w:rPr>
          <w:rFonts w:eastAsia="Calibri"/>
          <w:sz w:val="28"/>
          <w:szCs w:val="28"/>
        </w:rPr>
        <w:t>и</w:t>
      </w:r>
      <w:r w:rsidR="00DB7871">
        <w:rPr>
          <w:rFonts w:eastAsia="Calibri"/>
          <w:sz w:val="28"/>
          <w:szCs w:val="28"/>
        </w:rPr>
        <w:t>ные межбюджетные трансферты</w:t>
      </w:r>
      <w:r w:rsidRPr="004A1FC0">
        <w:rPr>
          <w:rFonts w:eastAsia="Calibri"/>
          <w:sz w:val="28"/>
          <w:szCs w:val="28"/>
        </w:rPr>
        <w:t>)</w:t>
      </w:r>
      <w:r w:rsidR="00FB5D84">
        <w:rPr>
          <w:rFonts w:eastAsia="Calibri"/>
          <w:sz w:val="28"/>
          <w:szCs w:val="28"/>
        </w:rPr>
        <w:t>.</w:t>
      </w:r>
      <w:r w:rsidRPr="004A1FC0">
        <w:rPr>
          <w:rFonts w:eastAsia="Calibri"/>
          <w:sz w:val="28"/>
          <w:szCs w:val="28"/>
        </w:rPr>
        <w:t xml:space="preserve"> </w:t>
      </w:r>
    </w:p>
    <w:p w14:paraId="6088EFE6" w14:textId="4E93B136" w:rsidR="00B0529C" w:rsidRDefault="00DB7871" w:rsidP="00B052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 xml:space="preserve">Иные межбюджетные трансферты предоставляются </w:t>
      </w:r>
      <w:r w:rsidRPr="000C22CD">
        <w:rPr>
          <w:rFonts w:eastAsia="Calibri"/>
          <w:sz w:val="28"/>
          <w:szCs w:val="28"/>
        </w:rPr>
        <w:t>бюджету Кировского 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в соответствии</w:t>
      </w:r>
      <w:r w:rsidR="003366F7"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</w:rPr>
        <w:t xml:space="preserve"> </w:t>
      </w:r>
      <w:r w:rsidR="00B0529C">
        <w:rPr>
          <w:rFonts w:eastAsia="Calibri"/>
          <w:sz w:val="28"/>
          <w:szCs w:val="28"/>
        </w:rPr>
        <w:t>П</w:t>
      </w:r>
      <w:r w:rsidR="00B0529C" w:rsidRPr="00B0529C">
        <w:rPr>
          <w:rFonts w:eastAsia="Calibri"/>
          <w:sz w:val="28"/>
          <w:szCs w:val="28"/>
        </w:rPr>
        <w:t>равила</w:t>
      </w:r>
      <w:r w:rsidR="00B0529C">
        <w:rPr>
          <w:rFonts w:eastAsia="Calibri"/>
          <w:sz w:val="28"/>
          <w:szCs w:val="28"/>
        </w:rPr>
        <w:t>ми</w:t>
      </w:r>
      <w:r w:rsidR="00B0529C" w:rsidRPr="00B0529C">
        <w:rPr>
          <w:rFonts w:eastAsia="Calibri"/>
          <w:sz w:val="28"/>
          <w:szCs w:val="28"/>
        </w:rPr>
        <w:t xml:space="preserve"> предоставления в 2021</w:t>
      </w:r>
      <w:r w:rsidR="003366F7">
        <w:rPr>
          <w:rFonts w:eastAsia="Calibri"/>
          <w:sz w:val="28"/>
          <w:szCs w:val="28"/>
        </w:rPr>
        <w:t> </w:t>
      </w:r>
      <w:r w:rsidR="00B0529C" w:rsidRPr="00B0529C">
        <w:rPr>
          <w:rFonts w:eastAsia="Calibri"/>
          <w:sz w:val="28"/>
          <w:szCs w:val="28"/>
        </w:rPr>
        <w:t xml:space="preserve">году иных межбюджетных трансфертов из федерального бюджета </w:t>
      </w:r>
      <w:r w:rsidR="00B0529C" w:rsidRPr="00B0529C">
        <w:rPr>
          <w:rFonts w:eastAsia="Calibri"/>
          <w:sz w:val="28"/>
          <w:szCs w:val="28"/>
        </w:rPr>
        <w:lastRenderedPageBreak/>
        <w:t xml:space="preserve">бюджетам субъектов </w:t>
      </w:r>
      <w:r w:rsidR="00B0529C">
        <w:rPr>
          <w:rFonts w:eastAsia="Calibri"/>
          <w:sz w:val="28"/>
          <w:szCs w:val="28"/>
        </w:rPr>
        <w:t>Р</w:t>
      </w:r>
      <w:r w:rsidR="00B0529C" w:rsidRPr="00B0529C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B0529C">
        <w:rPr>
          <w:rFonts w:eastAsia="Calibri"/>
          <w:sz w:val="28"/>
          <w:szCs w:val="28"/>
        </w:rPr>
        <w:t xml:space="preserve">едерации, источником финансового обеспечения которых являются бюджетные ассигнования резервного фонда </w:t>
      </w:r>
      <w:r w:rsidR="00B0529C">
        <w:rPr>
          <w:rFonts w:eastAsia="Calibri"/>
          <w:sz w:val="28"/>
          <w:szCs w:val="28"/>
        </w:rPr>
        <w:t>П</w:t>
      </w:r>
      <w:r w:rsidR="00B0529C" w:rsidRPr="00B0529C">
        <w:rPr>
          <w:rFonts w:eastAsia="Calibri"/>
          <w:sz w:val="28"/>
          <w:szCs w:val="28"/>
        </w:rPr>
        <w:t xml:space="preserve">равительства </w:t>
      </w:r>
      <w:r w:rsidR="00B0529C">
        <w:rPr>
          <w:rFonts w:eastAsia="Calibri"/>
          <w:sz w:val="28"/>
          <w:szCs w:val="28"/>
        </w:rPr>
        <w:t>Р</w:t>
      </w:r>
      <w:r w:rsidR="00B0529C" w:rsidRPr="00B0529C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B0529C">
        <w:rPr>
          <w:rFonts w:eastAsia="Calibri"/>
          <w:sz w:val="28"/>
          <w:szCs w:val="28"/>
        </w:rPr>
        <w:t xml:space="preserve">едерации, в целях финансового обеспечения расходных обязательств субъектов </w:t>
      </w:r>
      <w:r w:rsidR="00B0529C">
        <w:rPr>
          <w:rFonts w:eastAsia="Calibri"/>
          <w:sz w:val="28"/>
          <w:szCs w:val="28"/>
        </w:rPr>
        <w:t>Р</w:t>
      </w:r>
      <w:r w:rsidR="00B0529C" w:rsidRPr="00B0529C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B0529C">
        <w:rPr>
          <w:rFonts w:eastAsia="Calibri"/>
          <w:sz w:val="28"/>
          <w:szCs w:val="28"/>
        </w:rPr>
        <w:t>едерации по предоставлению межбюджетных трансфертов бюджету соответствующего территориального фонда обязательного</w:t>
      </w:r>
      <w:proofErr w:type="gramEnd"/>
      <w:r w:rsidR="00B0529C" w:rsidRPr="00B0529C">
        <w:rPr>
          <w:rFonts w:eastAsia="Calibri"/>
          <w:sz w:val="28"/>
          <w:szCs w:val="28"/>
        </w:rPr>
        <w:t xml:space="preserve"> </w:t>
      </w:r>
      <w:proofErr w:type="gramStart"/>
      <w:r w:rsidR="00B0529C" w:rsidRPr="00B0529C">
        <w:rPr>
          <w:rFonts w:eastAsia="Calibri"/>
          <w:sz w:val="28"/>
          <w:szCs w:val="28"/>
        </w:rPr>
        <w:t>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 программы обязательного медицинского страхования</w:t>
      </w:r>
      <w:r>
        <w:rPr>
          <w:rFonts w:eastAsia="Calibri"/>
          <w:sz w:val="28"/>
          <w:szCs w:val="28"/>
        </w:rPr>
        <w:t xml:space="preserve">, утвержденными </w:t>
      </w:r>
      <w:r w:rsidRPr="004F63A3">
        <w:rPr>
          <w:rFonts w:eastAsia="Calibri"/>
          <w:sz w:val="28"/>
          <w:szCs w:val="28"/>
        </w:rPr>
        <w:t xml:space="preserve">постановлением Правительства Российской </w:t>
      </w:r>
      <w:r w:rsidR="00B0529C">
        <w:rPr>
          <w:rFonts w:eastAsia="Calibri"/>
          <w:sz w:val="28"/>
          <w:szCs w:val="28"/>
        </w:rPr>
        <w:t xml:space="preserve">Федерации </w:t>
      </w:r>
      <w:r w:rsidR="00B0529C" w:rsidRPr="00801ABA">
        <w:rPr>
          <w:rFonts w:eastAsia="Calibri"/>
          <w:sz w:val="28"/>
          <w:szCs w:val="28"/>
        </w:rPr>
        <w:t>от 11</w:t>
      </w:r>
      <w:r w:rsidR="00B0529C">
        <w:rPr>
          <w:rFonts w:eastAsia="Calibri"/>
          <w:sz w:val="28"/>
          <w:szCs w:val="28"/>
        </w:rPr>
        <w:t>.02.</w:t>
      </w:r>
      <w:r w:rsidR="00B0529C" w:rsidRPr="00801ABA">
        <w:rPr>
          <w:rFonts w:eastAsia="Calibri"/>
          <w:sz w:val="28"/>
          <w:szCs w:val="28"/>
        </w:rPr>
        <w:t xml:space="preserve">2021 </w:t>
      </w:r>
      <w:r w:rsidR="00B0529C">
        <w:rPr>
          <w:rFonts w:eastAsia="Calibri"/>
          <w:sz w:val="28"/>
          <w:szCs w:val="28"/>
        </w:rPr>
        <w:t>№ </w:t>
      </w:r>
      <w:r w:rsidR="00B0529C" w:rsidRPr="00801ABA">
        <w:rPr>
          <w:rFonts w:eastAsia="Calibri"/>
          <w:sz w:val="28"/>
          <w:szCs w:val="28"/>
        </w:rPr>
        <w:t xml:space="preserve">163 </w:t>
      </w:r>
      <w:r w:rsidR="00B0529C">
        <w:rPr>
          <w:rFonts w:eastAsia="Calibri"/>
          <w:sz w:val="28"/>
          <w:szCs w:val="28"/>
        </w:rPr>
        <w:t>«О</w:t>
      </w:r>
      <w:r w:rsidR="00B0529C" w:rsidRPr="00801ABA">
        <w:rPr>
          <w:rFonts w:eastAsia="Calibri"/>
          <w:sz w:val="28"/>
          <w:szCs w:val="28"/>
        </w:rPr>
        <w:t xml:space="preserve">б утверждении </w:t>
      </w:r>
      <w:r w:rsidR="003366F7">
        <w:rPr>
          <w:rFonts w:eastAsia="Calibri"/>
          <w:sz w:val="28"/>
          <w:szCs w:val="28"/>
        </w:rPr>
        <w:t>П</w:t>
      </w:r>
      <w:r w:rsidR="00B0529C" w:rsidRPr="00801ABA">
        <w:rPr>
          <w:rFonts w:eastAsia="Calibri"/>
          <w:sz w:val="28"/>
          <w:szCs w:val="28"/>
        </w:rPr>
        <w:t xml:space="preserve">равил предоставления в 2021 году иных межбюджетных трансфертов из федерального бюджета бюджетам субъектов </w:t>
      </w:r>
      <w:r w:rsidR="00B0529C">
        <w:rPr>
          <w:rFonts w:eastAsia="Calibri"/>
          <w:sz w:val="28"/>
          <w:szCs w:val="28"/>
        </w:rPr>
        <w:t>Р</w:t>
      </w:r>
      <w:r w:rsidR="00B0529C" w:rsidRPr="00801ABA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801ABA">
        <w:rPr>
          <w:rFonts w:eastAsia="Calibri"/>
          <w:sz w:val="28"/>
          <w:szCs w:val="28"/>
        </w:rPr>
        <w:t>едерации, источником финансового обеспечения которых</w:t>
      </w:r>
      <w:proofErr w:type="gramEnd"/>
      <w:r w:rsidR="00B0529C" w:rsidRPr="00801ABA">
        <w:rPr>
          <w:rFonts w:eastAsia="Calibri"/>
          <w:sz w:val="28"/>
          <w:szCs w:val="28"/>
        </w:rPr>
        <w:t xml:space="preserve"> </w:t>
      </w:r>
      <w:proofErr w:type="gramStart"/>
      <w:r w:rsidR="00B0529C" w:rsidRPr="00801ABA">
        <w:rPr>
          <w:rFonts w:eastAsia="Calibri"/>
          <w:sz w:val="28"/>
          <w:szCs w:val="28"/>
        </w:rPr>
        <w:t xml:space="preserve">являются бюджетные ассигнования резервного фонда </w:t>
      </w:r>
      <w:r w:rsidR="00B0529C">
        <w:rPr>
          <w:rFonts w:eastAsia="Calibri"/>
          <w:sz w:val="28"/>
          <w:szCs w:val="28"/>
        </w:rPr>
        <w:t>П</w:t>
      </w:r>
      <w:r w:rsidR="00B0529C" w:rsidRPr="00801ABA">
        <w:rPr>
          <w:rFonts w:eastAsia="Calibri"/>
          <w:sz w:val="28"/>
          <w:szCs w:val="28"/>
        </w:rPr>
        <w:t xml:space="preserve">равительства </w:t>
      </w:r>
      <w:r w:rsidR="00B0529C">
        <w:rPr>
          <w:rFonts w:eastAsia="Calibri"/>
          <w:sz w:val="28"/>
          <w:szCs w:val="28"/>
        </w:rPr>
        <w:t>Р</w:t>
      </w:r>
      <w:r w:rsidR="00B0529C" w:rsidRPr="00801ABA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801ABA">
        <w:rPr>
          <w:rFonts w:eastAsia="Calibri"/>
          <w:sz w:val="28"/>
          <w:szCs w:val="28"/>
        </w:rPr>
        <w:t xml:space="preserve">едерации, в целях финансового обеспечения расходных обязательств субъектов </w:t>
      </w:r>
      <w:r w:rsidR="00B0529C">
        <w:rPr>
          <w:rFonts w:eastAsia="Calibri"/>
          <w:sz w:val="28"/>
          <w:szCs w:val="28"/>
        </w:rPr>
        <w:t>Р</w:t>
      </w:r>
      <w:r w:rsidR="00B0529C" w:rsidRPr="00801ABA">
        <w:rPr>
          <w:rFonts w:eastAsia="Calibri"/>
          <w:sz w:val="28"/>
          <w:szCs w:val="28"/>
        </w:rPr>
        <w:t xml:space="preserve">оссийской </w:t>
      </w:r>
      <w:r w:rsidR="00B0529C">
        <w:rPr>
          <w:rFonts w:eastAsia="Calibri"/>
          <w:sz w:val="28"/>
          <w:szCs w:val="28"/>
        </w:rPr>
        <w:t>Ф</w:t>
      </w:r>
      <w:r w:rsidR="00B0529C" w:rsidRPr="00801ABA">
        <w:rPr>
          <w:rFonts w:eastAsia="Calibri"/>
          <w:sz w:val="28"/>
          <w:szCs w:val="28"/>
        </w:rPr>
        <w:t>едерации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</w:t>
      </w:r>
      <w:proofErr w:type="gramEnd"/>
      <w:r w:rsidR="00B0529C" w:rsidRPr="00801ABA">
        <w:rPr>
          <w:rFonts w:eastAsia="Calibri"/>
          <w:sz w:val="28"/>
          <w:szCs w:val="28"/>
        </w:rPr>
        <w:t xml:space="preserve"> программы обязательного медицинского страхования</w:t>
      </w:r>
      <w:r w:rsidR="00B0529C">
        <w:rPr>
          <w:rFonts w:eastAsia="Calibri"/>
          <w:sz w:val="28"/>
          <w:szCs w:val="28"/>
        </w:rPr>
        <w:t>».</w:t>
      </w:r>
    </w:p>
    <w:p w14:paraId="7581673A" w14:textId="71185C23" w:rsidR="00DB7871" w:rsidRDefault="00DB7871" w:rsidP="00DB78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Перечисление иных межбюджетных трансфертов из областного бюджета </w:t>
      </w:r>
      <w:r w:rsidRPr="000C22CD">
        <w:rPr>
          <w:rFonts w:eastAsia="Calibri"/>
          <w:sz w:val="28"/>
          <w:szCs w:val="28"/>
        </w:rPr>
        <w:t>бюджету Кировского 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осуществляется в установленном </w:t>
      </w:r>
      <w:r w:rsidR="003366F7">
        <w:rPr>
          <w:rFonts w:eastAsia="Calibri"/>
          <w:sz w:val="28"/>
          <w:szCs w:val="28"/>
        </w:rPr>
        <w:t xml:space="preserve">законодательством </w:t>
      </w:r>
      <w:r>
        <w:rPr>
          <w:rFonts w:eastAsia="Calibri"/>
          <w:sz w:val="28"/>
          <w:szCs w:val="28"/>
        </w:rPr>
        <w:t>порядке.</w:t>
      </w:r>
    </w:p>
    <w:p w14:paraId="4099CA0D" w14:textId="77777777" w:rsidR="00B0529C" w:rsidRDefault="00B0529C" w:rsidP="00DB78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4C56F875" w14:textId="77777777"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9C6B9" w14:textId="77777777" w:rsidR="00E5512C" w:rsidRDefault="00E5512C">
      <w:r>
        <w:separator/>
      </w:r>
    </w:p>
  </w:endnote>
  <w:endnote w:type="continuationSeparator" w:id="0">
    <w:p w14:paraId="2FAE6C6F" w14:textId="77777777" w:rsidR="00E5512C" w:rsidRDefault="00E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41868" w14:textId="77777777" w:rsidR="00E5512C" w:rsidRDefault="00E5512C">
      <w:r>
        <w:separator/>
      </w:r>
    </w:p>
  </w:footnote>
  <w:footnote w:type="continuationSeparator" w:id="0">
    <w:p w14:paraId="07BFF3BA" w14:textId="77777777" w:rsidR="00E5512C" w:rsidRDefault="00E5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14:paraId="02811A78" w14:textId="77777777" w:rsidR="00153D40" w:rsidRDefault="00153D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033">
          <w:rPr>
            <w:noProof/>
          </w:rPr>
          <w:t>2</w:t>
        </w:r>
        <w:r>
          <w:fldChar w:fldCharType="end"/>
        </w:r>
      </w:p>
    </w:sdtContent>
  </w:sdt>
  <w:p w14:paraId="2DE11981" w14:textId="77777777" w:rsidR="00153D40" w:rsidRDefault="00153D4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6920"/>
    <w:rsid w:val="000676AD"/>
    <w:rsid w:val="00073DD9"/>
    <w:rsid w:val="00076D08"/>
    <w:rsid w:val="000772BE"/>
    <w:rsid w:val="00081F2D"/>
    <w:rsid w:val="0008211C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22CD"/>
    <w:rsid w:val="000C35DA"/>
    <w:rsid w:val="000D7936"/>
    <w:rsid w:val="000E02C2"/>
    <w:rsid w:val="000E5E31"/>
    <w:rsid w:val="000E6579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D40"/>
    <w:rsid w:val="00153F3D"/>
    <w:rsid w:val="001653EC"/>
    <w:rsid w:val="00166CAE"/>
    <w:rsid w:val="00172746"/>
    <w:rsid w:val="00175DB6"/>
    <w:rsid w:val="001A6054"/>
    <w:rsid w:val="001A7CF4"/>
    <w:rsid w:val="001B25B7"/>
    <w:rsid w:val="001B5459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520B9"/>
    <w:rsid w:val="002537D2"/>
    <w:rsid w:val="00253D1D"/>
    <w:rsid w:val="002577CA"/>
    <w:rsid w:val="002635F4"/>
    <w:rsid w:val="0026392A"/>
    <w:rsid w:val="0026413F"/>
    <w:rsid w:val="00266A4C"/>
    <w:rsid w:val="002723AB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66F7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1C0D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30EC2"/>
    <w:rsid w:val="00431903"/>
    <w:rsid w:val="00431AB5"/>
    <w:rsid w:val="00434920"/>
    <w:rsid w:val="00435636"/>
    <w:rsid w:val="00445FD5"/>
    <w:rsid w:val="0044601F"/>
    <w:rsid w:val="00450468"/>
    <w:rsid w:val="0045093E"/>
    <w:rsid w:val="004511F4"/>
    <w:rsid w:val="00453DA9"/>
    <w:rsid w:val="004621EB"/>
    <w:rsid w:val="0046290D"/>
    <w:rsid w:val="00466E29"/>
    <w:rsid w:val="00467D53"/>
    <w:rsid w:val="00470CFF"/>
    <w:rsid w:val="00472CCE"/>
    <w:rsid w:val="00475550"/>
    <w:rsid w:val="00475E50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25DE"/>
    <w:rsid w:val="00523B59"/>
    <w:rsid w:val="005275F1"/>
    <w:rsid w:val="00531A8B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D4EFF"/>
    <w:rsid w:val="005E63BE"/>
    <w:rsid w:val="005F1802"/>
    <w:rsid w:val="005F55DC"/>
    <w:rsid w:val="0060379A"/>
    <w:rsid w:val="00604DE9"/>
    <w:rsid w:val="0060581D"/>
    <w:rsid w:val="00605D3C"/>
    <w:rsid w:val="0062302E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F50"/>
    <w:rsid w:val="0070013F"/>
    <w:rsid w:val="007204E1"/>
    <w:rsid w:val="00724C12"/>
    <w:rsid w:val="00734E05"/>
    <w:rsid w:val="0074577F"/>
    <w:rsid w:val="00746BB9"/>
    <w:rsid w:val="0075044C"/>
    <w:rsid w:val="007548FC"/>
    <w:rsid w:val="00754D7A"/>
    <w:rsid w:val="00762458"/>
    <w:rsid w:val="00764100"/>
    <w:rsid w:val="00766F8A"/>
    <w:rsid w:val="007704D6"/>
    <w:rsid w:val="007706D5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0E69"/>
    <w:rsid w:val="007E2A8C"/>
    <w:rsid w:val="007E5C1A"/>
    <w:rsid w:val="007F1A3A"/>
    <w:rsid w:val="007F6B1D"/>
    <w:rsid w:val="007F719C"/>
    <w:rsid w:val="008027BE"/>
    <w:rsid w:val="0081115C"/>
    <w:rsid w:val="00811A5C"/>
    <w:rsid w:val="008121C1"/>
    <w:rsid w:val="00814AB4"/>
    <w:rsid w:val="00817517"/>
    <w:rsid w:val="0082493B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D1467"/>
    <w:rsid w:val="008E0AAD"/>
    <w:rsid w:val="008E2DDF"/>
    <w:rsid w:val="008F2642"/>
    <w:rsid w:val="00900738"/>
    <w:rsid w:val="00905B54"/>
    <w:rsid w:val="00910873"/>
    <w:rsid w:val="00911019"/>
    <w:rsid w:val="0091658C"/>
    <w:rsid w:val="00925033"/>
    <w:rsid w:val="009256AE"/>
    <w:rsid w:val="00925D14"/>
    <w:rsid w:val="0092624C"/>
    <w:rsid w:val="009270C8"/>
    <w:rsid w:val="00935175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E15E9"/>
    <w:rsid w:val="009E50F7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45A2"/>
    <w:rsid w:val="00A86CF8"/>
    <w:rsid w:val="00A9727A"/>
    <w:rsid w:val="00AA3339"/>
    <w:rsid w:val="00AA6CB9"/>
    <w:rsid w:val="00AB224A"/>
    <w:rsid w:val="00AB46DE"/>
    <w:rsid w:val="00AB4A73"/>
    <w:rsid w:val="00AC173E"/>
    <w:rsid w:val="00AC52D2"/>
    <w:rsid w:val="00AD1CAE"/>
    <w:rsid w:val="00AF30BE"/>
    <w:rsid w:val="00B02A50"/>
    <w:rsid w:val="00B02CAD"/>
    <w:rsid w:val="00B0529C"/>
    <w:rsid w:val="00B1608F"/>
    <w:rsid w:val="00B17E32"/>
    <w:rsid w:val="00B2737E"/>
    <w:rsid w:val="00B30370"/>
    <w:rsid w:val="00B3389B"/>
    <w:rsid w:val="00B3674A"/>
    <w:rsid w:val="00B40819"/>
    <w:rsid w:val="00B42443"/>
    <w:rsid w:val="00B65BCB"/>
    <w:rsid w:val="00B80722"/>
    <w:rsid w:val="00B818F0"/>
    <w:rsid w:val="00B82BEE"/>
    <w:rsid w:val="00B9278A"/>
    <w:rsid w:val="00B928C8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1602"/>
    <w:rsid w:val="00BF5D44"/>
    <w:rsid w:val="00C002F4"/>
    <w:rsid w:val="00C02643"/>
    <w:rsid w:val="00C034E3"/>
    <w:rsid w:val="00C0646A"/>
    <w:rsid w:val="00C07874"/>
    <w:rsid w:val="00C12D0D"/>
    <w:rsid w:val="00C165F4"/>
    <w:rsid w:val="00C24F42"/>
    <w:rsid w:val="00C25451"/>
    <w:rsid w:val="00C3051D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97956"/>
    <w:rsid w:val="00CA081D"/>
    <w:rsid w:val="00CA791C"/>
    <w:rsid w:val="00CB0183"/>
    <w:rsid w:val="00CC5BA4"/>
    <w:rsid w:val="00CD7543"/>
    <w:rsid w:val="00CE02C7"/>
    <w:rsid w:val="00CE268C"/>
    <w:rsid w:val="00CE26E3"/>
    <w:rsid w:val="00CE5BDB"/>
    <w:rsid w:val="00CF1BA5"/>
    <w:rsid w:val="00CF3894"/>
    <w:rsid w:val="00CF4F61"/>
    <w:rsid w:val="00D00263"/>
    <w:rsid w:val="00D02DA3"/>
    <w:rsid w:val="00D154E9"/>
    <w:rsid w:val="00D25C95"/>
    <w:rsid w:val="00D32C7C"/>
    <w:rsid w:val="00D33026"/>
    <w:rsid w:val="00D33F3A"/>
    <w:rsid w:val="00D35132"/>
    <w:rsid w:val="00D41F2E"/>
    <w:rsid w:val="00D4306C"/>
    <w:rsid w:val="00D47371"/>
    <w:rsid w:val="00D5564A"/>
    <w:rsid w:val="00D569C0"/>
    <w:rsid w:val="00D57F71"/>
    <w:rsid w:val="00D6123C"/>
    <w:rsid w:val="00D62E4C"/>
    <w:rsid w:val="00D63981"/>
    <w:rsid w:val="00D651BA"/>
    <w:rsid w:val="00D66B78"/>
    <w:rsid w:val="00D7689C"/>
    <w:rsid w:val="00D77D19"/>
    <w:rsid w:val="00D81E0E"/>
    <w:rsid w:val="00D828B8"/>
    <w:rsid w:val="00D95AD3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2097"/>
    <w:rsid w:val="00DE1213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112D"/>
    <w:rsid w:val="00E3209E"/>
    <w:rsid w:val="00E40DCD"/>
    <w:rsid w:val="00E413EF"/>
    <w:rsid w:val="00E54D50"/>
    <w:rsid w:val="00E55047"/>
    <w:rsid w:val="00E5512C"/>
    <w:rsid w:val="00E55B51"/>
    <w:rsid w:val="00E60B01"/>
    <w:rsid w:val="00E62AED"/>
    <w:rsid w:val="00E65357"/>
    <w:rsid w:val="00E75D27"/>
    <w:rsid w:val="00E7717A"/>
    <w:rsid w:val="00E77E3C"/>
    <w:rsid w:val="00E853F2"/>
    <w:rsid w:val="00E858FE"/>
    <w:rsid w:val="00E86797"/>
    <w:rsid w:val="00E9208C"/>
    <w:rsid w:val="00E9472A"/>
    <w:rsid w:val="00E950A8"/>
    <w:rsid w:val="00E95DB0"/>
    <w:rsid w:val="00EA07F3"/>
    <w:rsid w:val="00EA1E14"/>
    <w:rsid w:val="00EB313F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5BB6"/>
    <w:rsid w:val="00F72241"/>
    <w:rsid w:val="00F725BB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A9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6BF8-66A4-465E-B45E-1CC6E1F3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28</cp:revision>
  <cp:lastPrinted>2021-04-16T14:32:00Z</cp:lastPrinted>
  <dcterms:created xsi:type="dcterms:W3CDTF">2020-06-25T12:29:00Z</dcterms:created>
  <dcterms:modified xsi:type="dcterms:W3CDTF">2021-04-16T14:33:00Z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